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ПРОЕКТ</w:t>
      </w:r>
    </w:p>
    <w:p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Вносится Главой Северодвинска</w:t>
      </w:r>
    </w:p>
    <w:p w:rsidR="00300F9D" w:rsidRPr="0018080B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745515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Pr="00821603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4D5910" w:rsidRDefault="00D22E48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5910" w:rsidRDefault="004D5910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Приложение </w:t>
      </w:r>
      <w:r w:rsidR="00D22E48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решению Совета </w:t>
      </w:r>
    </w:p>
    <w:p w:rsidR="00D22E48" w:rsidRPr="00802EDD" w:rsidRDefault="00D22E48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Северодвинска</w:t>
      </w:r>
    </w:p>
    <w:p w:rsidR="00D22E48" w:rsidRPr="00FA183A" w:rsidRDefault="00D22E48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08.09.2022 № 448</w:t>
      </w:r>
    </w:p>
    <w:p w:rsidR="00D22E48" w:rsidRPr="00DB4D37" w:rsidRDefault="00D22E48" w:rsidP="00D2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8" w:rsidRPr="00DB4D37" w:rsidRDefault="00D22E48" w:rsidP="00D2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48" w:rsidRPr="00594EAE" w:rsidRDefault="00D22E48" w:rsidP="00D2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AE">
        <w:rPr>
          <w:rFonts w:ascii="Times New Roman" w:eastAsia="Times New Roman" w:hAnsi="Times New Roman" w:cs="Times New Roman"/>
          <w:sz w:val="24"/>
          <w:szCs w:val="24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D22E48" w:rsidRPr="00B412F6" w:rsidRDefault="00D22E48" w:rsidP="00D22E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2E48" w:rsidRPr="00594EAE" w:rsidRDefault="00D22E48" w:rsidP="00D22E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D22E48" w:rsidRPr="00DB4D37" w:rsidRDefault="00D22E48" w:rsidP="00D2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8" w:rsidRPr="00F2506E" w:rsidRDefault="00D22E48" w:rsidP="00D22E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043A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43AF1" w:rsidRP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Северодвинска </w:t>
      </w:r>
      <w:r w:rsid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08.09.2022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приватизации муниципального имущества </w:t>
      </w:r>
      <w:r w:rsid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2023-2025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(в редакции от </w:t>
      </w:r>
      <w:r w:rsidR="000409B3">
        <w:rPr>
          <w:rFonts w:ascii="Times New Roman" w:eastAsia="Times New Roman" w:hAnsi="Times New Roman" w:cs="Times New Roman"/>
          <w:sz w:val="24"/>
          <w:szCs w:val="24"/>
          <w:lang w:eastAsia="ru-RU"/>
        </w:rPr>
        <w:t>12.12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B412F6" w:rsidRDefault="00CC0EF2" w:rsidP="00D22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</w:t>
      </w:r>
      <w:r w:rsid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1.1 пункта 1</w:t>
      </w:r>
      <w:r w:rsidR="00B412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AF1" w:rsidRDefault="00D320C3" w:rsidP="00D22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  <w:r w:rsidR="00B4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2-57</w:t>
      </w:r>
      <w:r w:rsid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320C3" w:rsidRDefault="00043AF1" w:rsidP="00D22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"/>
        <w:gridCol w:w="1730"/>
        <w:gridCol w:w="2268"/>
        <w:gridCol w:w="1134"/>
        <w:gridCol w:w="2268"/>
        <w:gridCol w:w="1672"/>
      </w:tblGrid>
      <w:tr w:rsidR="00D320C3" w:rsidRPr="004170C2" w:rsidTr="00D320C3">
        <w:trPr>
          <w:trHeight w:val="571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320C3" w:rsidRPr="004170C2" w:rsidRDefault="00D320C3" w:rsidP="00A273AB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672" w:type="dxa"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от камеры ТК-1 до жилого дома по ул.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8, кадастровый номер 29:28:102001:59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10,0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тепловая сеть</w:t>
            </w:r>
          </w:p>
        </w:tc>
        <w:tc>
          <w:tcPr>
            <w:tcW w:w="1672" w:type="dxa"/>
          </w:tcPr>
          <w:p w:rsidR="00D320C3" w:rsidRPr="004170C2" w:rsidRDefault="00D320C3" w:rsidP="00A27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8C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D320C3" w:rsidP="00A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97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Тепловые сети                от камеры ТК-3 до жилого дома по ул.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10, кадастровый номер 29:28:102001:45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8,0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тепловые сети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Тепловые сети от камеры тк-2 до жилого дома по              ул.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       д. 12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12, кадастровый номер 29:28:102001:55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8,0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тепловые сети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сеть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23/22, кадастровый номер 29:28:102022:52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153,0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хозяйственное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Архангельского шоссе, д. 31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29:28:000000:1412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82,0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тепловые сети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                кв. 217, кадастровый номер 29:28:111217:30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67,0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квартал 009, кадастровый номер 29:28:000000:4475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324,0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квартал 009, кадастровый номер 29:28:102009:234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45,0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сети теплоснабжения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Индустриальная, к домам 17, 17А кадастровый номер 29:28:102025:279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107,0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          д. 34 (от наружной стены тепловой камеры ТК-9/16 до наружной стены МКД по ул. Железнодорожной,              д. 34), кадастровый номер 29:28:102016:288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28,0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ул. Малая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Кудьма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8, от наружной стены тепловой камеры ТК-5/162 до наружной стены МКД № 8 по            ул. Малая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Кудьма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кадастровый номер 29:28:104152:569  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111,0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3A775C">
        <w:trPr>
          <w:trHeight w:hRule="exact" w:val="2176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проспект Беломорский, д. 53, от наружной стены ТК-7/16 до наружной стены МКД № 53 по пр.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Беломорскому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29:28:102016:289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53,0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20/38, от наружной стены ТК-5/49 до наружной стены МКД № 20/38 по ул. Комсомольской, кадастровый номер 29:28:000000:4640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75,0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               ул.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 (от наружной стенки тепловой камеры ТК-2/109 до первых фланцев ОДПУ тепловой энергии и ГВС в т/ц многоквартирного дома по ул. Народная, д. 9), кадастровый номер 29:28:101109:281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50,0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11 (от наружной стенки тепловой камеры ТК- 5/109 до первых фланцев ОДПУ тепловой энергии и ГВС в т/ц многоквартирного дома по ул. Народная, д. 11), кадастровый номер 29:28:101109:283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34,0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ул. Гагарина, д. 18, транзитные тепловые сети в техподполье МКД № 18 по ул. Гагарина, кадастровый номер 29:28:101070:1066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13,0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бульвар Строителей, дом 21, ЖСК-49, от точки врезки с транзитных тепловых сетей в подвале МКД № 21 по бульвару Строителей (панельный) до внешней стены дома (кирпичный), кадастровый номер 29:28:103097:3534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15,0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нежилое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сеть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проезд Машиностроителей,             в районе дома 25, кадастровый номер 29:28:111217:149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149,0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Малая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Кудьма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от ТК-11/162 до ТК-12/162, кадастровый номер 29:28:104162:1641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78,0 м; 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в районе д.62 по ул. Лесной от ТК-9/37 до ТК-10/37, кадастровый номер 29:28:101037:278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61,0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сеть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в районе дома № 27 по ул. Индустриальной (от УТ-6 до внешней стены здания), кадастровый номер 29:28:102009:492</w:t>
            </w:r>
            <w:proofErr w:type="gramEnd"/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3,0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квартал 109, от наружной стенки ТК-2/107 до наружной стенки ТК-4/108, от наружной стенки ТК-4/108, до наружной стенки ТК-2/109, квартал 109, от наружной стенки ТК-4/109 до наружной стенки ТК-5/109, от наружной стенки ТК-5/109 до наружной стенки ТК-6/109, кадастровый номер 29:28:000000:4675</w:t>
            </w:r>
            <w:proofErr w:type="gramEnd"/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202,0 м; 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сеть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относительно ориентира – здания, расположенного в пределах границ земельного участка по адресу: Архангельская область, городской округ Северодвинск, улица Народная, дом 7, кадастровый номер 29:28:101109:402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18,0 м; назначение: сооружения топливно-энергетического, металлургического, химического или нефтехимического производства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Некрасова, дом 50, от ТК-4/108 до наружной стены МКД № 50 по       ул. Некрасова, кадастровый номер 29:28:101108:139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17,0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Некрасова, дом 29/8,        от наружной стенки тепловой камеры ТК-3/109 до наружной стены МКД по                   ул. Некрасова, д. 29/8, кадастровый номер 29:28:101109:287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78,0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сеть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в районе ул. Садовая, д. 98, д.100, д. 102, д. 104, д. 106, д. 108, д. 110, д.112, д.114, д. 116; ул. Некрасова, д. 2, д. 4, д. 6, д. 8, д. 10, д.12, д.14, д.16, д.18;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Южной, д.95, д.97, д. 99, д.101, д.102, д.103, д.104, д.105, д.106, д.107, 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д.108, д.109, д.110, д. 111, д. 112, д.114, д. 116, д. 118, д.120, д. 122, д. 124, д.126, д.128, д.130;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Георгия Седова, д.23, д.25, д.27, д.29, д.31, д. 33, д.35, кадастровый номер 29:28:000000:6320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1648,0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проспект Труда, дом 49, от точки врезки до внешней стены МКД     № 51 по пр. Труда, от первых фланцев вводных задвижек в тепловом пункте МКД до точки врезки, кадастровый номер 29:28:104155:2426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43,0 м; 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набережная реки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Кудьма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 наружной стены МКД 13 по ул. Набережная реки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Кудьма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наружной стены МКД 11 по ул. Набережная реки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Кудьма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 точки врезки в техподполье МКД 3 по ул. Набережная реки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Кудьма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наружной стены МКД 13 по ул. Набережная реки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Кудьма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29:28:104167:1972</w:t>
            </w:r>
            <w:proofErr w:type="gramEnd"/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17,0 м; 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проспект Морской, дом 58, от ТК-13/151 до внешней стены МКД  № 58 по пр.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Морскому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29:28:104151:2680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16,0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Кирилкина, дом 7, от ТК-16/153 до внешней стены МКД № 7 по     ул. Кирилкина, кадастровый номер 29:28:104153:3108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17,0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проспект Труда, дом 55, от наружной стены тепловой камеры ТК-14/155 до внешней стены МКД, кадастровый номер 29:28:104155:2428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60,0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Северная, дом 7, от ТК-4/218 до наружной сети МКД № 7 по ул. Северной, кадастровый номер 29:28:112218:1226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4,0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проспект Победы, от вторых фланцев отключающих задвижек в подвале МКД по проспекту Победы, дом 18 до наружной стены МКД по проспекту Победы, дом 20, кадастровый номер 29:28:104155:2427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23,0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pStyle w:val="ConsPlusNormal"/>
              <w:widowControl/>
              <w:ind w:firstLine="0"/>
            </w:pPr>
            <w:r w:rsidRPr="004170C2">
              <w:t xml:space="preserve">г. Северодвинск, 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Ричарда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Ченслера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д.17, от ТК-46/209 до наружной стены МКД № 17 по ул. Ричарда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Ченслера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29:28:112209:3692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30,0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Николая Островского, дом 16 (от наружной стенки тепловой камеры ТК-6/109 до первых фланцев ОДПУ тепловой энергии и ГВС в т/ц многоквартирного дома по улице Николая Островского, дом 16/126), кадастровый номер 29:28:101109:288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44,0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pStyle w:val="ConsPlusNormal"/>
              <w:widowControl/>
              <w:ind w:firstLine="0"/>
            </w:pPr>
            <w:r w:rsidRPr="004170C2">
              <w:t xml:space="preserve">г. Северодвинск, 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Плюснина, д. 7, в подвале от приборов учета до наружной стены здания со стороны гаражей, кадастровый номер 29:28:101037:497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40,0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pStyle w:val="ConsPlusNormal"/>
              <w:widowControl/>
              <w:ind w:firstLine="0"/>
            </w:pPr>
            <w:r w:rsidRPr="004170C2">
              <w:t xml:space="preserve">г. Северодвинск, 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Коновалова, д. 24, ЖСК -43, от точки врезки с транзитного трубопровода тепловых сетей в подвале МКД № 20 по ул. Коновалова, от стены здания МКД № 20 по ул. Коновалова до внешней стены МКД № 24 по ул. Коновалова, кадастровый номер 29:28:103097:6445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31,0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проспект Морской, д.52, от ТК-6/151 до внешней стены МКД             № 52 по пр.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Морскому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29:28:104151:2678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7,0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проспект Морской, дом 62, от ТК-16/151 до внешней стены МКД № 62 по пр.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Морскому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29:28:104155:2425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6,0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проспект Морской, дом 60, от ТК-11/151 до внешней стены МКД № 60 по пр.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Морскому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29:28:104151:2679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18,0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Арктическая, дом 13, от отключающих задвижек МКД №19 по                             ул. Арктическая до первых отключающих задвижек МКД № 13 по ул. Арктическая, кадастровый номер 29:28:103096:3291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103,0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Полярная, дом 3А, от наружной стены тепловой камеры ТК-2/5 до внешней стены МКД, кадастровый номер 29:28:102005:228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5,0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Карла Маркса, дом 61, от транзитных тепловых сетей в техподполье МКД № 14 по ул. Арктическая до наружной стены МКД № 61 по ул. Карла Маркса, кадастровый номер 29:28:103095:2280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63,0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Макаренко, дом 5А, от точки подключения в техподполье МКД № 5 по ул. Макаренко до наружной стены МКД           № 5 по ул. Макаренко, от наружной стены МКД № 5 по ул. Макаренко до наружной стены МКД № 5А по ул. Макаренко, кадастровый номер 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29:28:112220:2680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40,0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бульвар Строителей, д. 35, от точки врезки с транзитных тепловых сетей в подвале МКД № 33 по бульвару Строителей до внешней стены МКД № 35 по бульвару Строителей, кадастровый номер 29:28:103097:6446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56,0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Николая Островского, дом 10, от наружной стенки тепловой камеры ТК-3/109 до наружной стены МКД по ул. Николая Островского, д. 10, кадастровый номер 29:28:101109:285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41,0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Северная, дом 11, от ТК-5/218 до наружной стены МКД № 11 по улице Северной, кадастровый номер 29:28:112218:1227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4,0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Северная, дом 3, от ТК-3/218 до наружной стены МКД № 3 по ул. Северной, кадастровый номер 29:28:112218:1225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5,0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Садовая, дом 128, от наружной стенки тепловой камеры ТК-6/109 до наружной стены МКД по улице Садовая, дом 128, кадастровый номер 29:28:101109:290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14,0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проспект Победы, дом 59А, от точки подключения в техподполье МКД            № 59 по пр. Победы до наружной стены МКД                 № 59А по пр. Победы, кадастровый номер 29:28:104167:1966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42,0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Архангельское шоссе, в районе, д. 29, корп.4, кадастровый номер 29:28:107055:1036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380,0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Транзитная тепловая сеть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Коновалова, в районе 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дома 22, кадастровый номер 29:28:103097:6451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83,0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назначение: 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сооружение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      2024 года -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ул. Николая Островского, д.14 (от наружной стенки тепловой камеры ТК-5/109 до наружной стены МКД по ул. Николая Островского, д. 14, кадастровый номер 29:28:101109:289</w:t>
            </w:r>
            <w:proofErr w:type="gramEnd"/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8,0 м;</w:t>
            </w:r>
          </w:p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камера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квартал 109, кадастровый номер 29:28:101109:279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камера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квартал 109, кадастровый номер 29:28:101108:137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320C3" w:rsidRPr="004170C2" w:rsidTr="00D320C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30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камера</w:t>
            </w:r>
          </w:p>
        </w:tc>
        <w:tc>
          <w:tcPr>
            <w:tcW w:w="2268" w:type="dxa"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квартал 109, кадастровый номер 29:28:101109:280</w:t>
            </w:r>
          </w:p>
        </w:tc>
        <w:tc>
          <w:tcPr>
            <w:tcW w:w="1134" w:type="dxa"/>
          </w:tcPr>
          <w:p w:rsidR="00D320C3" w:rsidRPr="004170C2" w:rsidRDefault="00D320C3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268" w:type="dxa"/>
            <w:shd w:val="clear" w:color="auto" w:fill="auto"/>
            <w:noWrap/>
          </w:tcPr>
          <w:p w:rsidR="00D320C3" w:rsidRPr="004170C2" w:rsidRDefault="00D320C3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трубопроводного транспорта</w:t>
            </w:r>
          </w:p>
        </w:tc>
        <w:tc>
          <w:tcPr>
            <w:tcW w:w="1672" w:type="dxa"/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D320C3" w:rsidRPr="004170C2" w:rsidRDefault="003A775C" w:rsidP="003A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486A0F" w:rsidRDefault="00C94953" w:rsidP="00D22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2F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273AB" w:rsidRDefault="00A273AB" w:rsidP="00D22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62 следующего содержания:</w:t>
      </w:r>
    </w:p>
    <w:p w:rsidR="00A9728C" w:rsidRDefault="00A9728C" w:rsidP="00D22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"/>
        <w:gridCol w:w="1730"/>
        <w:gridCol w:w="2268"/>
        <w:gridCol w:w="1134"/>
        <w:gridCol w:w="2239"/>
        <w:gridCol w:w="1701"/>
      </w:tblGrid>
      <w:tr w:rsidR="00A273AB" w:rsidRPr="004170C2" w:rsidTr="001C7920">
        <w:trPr>
          <w:trHeight w:val="1640"/>
        </w:trPr>
        <w:tc>
          <w:tcPr>
            <w:tcW w:w="577" w:type="dxa"/>
            <w:shd w:val="clear" w:color="auto" w:fill="auto"/>
            <w:noWrap/>
          </w:tcPr>
          <w:p w:rsidR="00A273AB" w:rsidRPr="004170C2" w:rsidRDefault="00A273AB" w:rsidP="00A2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30" w:type="dxa"/>
          </w:tcPr>
          <w:p w:rsidR="00A273AB" w:rsidRPr="004170C2" w:rsidRDefault="00A273AB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2268" w:type="dxa"/>
          </w:tcPr>
          <w:p w:rsidR="00A273AB" w:rsidRPr="004170C2" w:rsidRDefault="00A273AB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A273AB" w:rsidRPr="004170C2" w:rsidRDefault="00A273AB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36/19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102015:29</w:t>
            </w:r>
          </w:p>
        </w:tc>
        <w:tc>
          <w:tcPr>
            <w:tcW w:w="1134" w:type="dxa"/>
          </w:tcPr>
          <w:p w:rsidR="00A273AB" w:rsidRPr="004170C2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612,3</w:t>
            </w:r>
          </w:p>
        </w:tc>
        <w:tc>
          <w:tcPr>
            <w:tcW w:w="2239" w:type="dxa"/>
            <w:shd w:val="clear" w:color="auto" w:fill="auto"/>
            <w:noWrap/>
          </w:tcPr>
          <w:p w:rsidR="00A273AB" w:rsidRDefault="00A273AB" w:rsidP="00A2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1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-этажное здание 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41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постройки.</w:t>
            </w:r>
          </w:p>
          <w:p w:rsidR="00A273AB" w:rsidRPr="004170C2" w:rsidRDefault="00A273AB" w:rsidP="001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  <w:r w:rsidR="00A97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  <w:r w:rsidRPr="0041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кв.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75C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A273AB" w:rsidRPr="004170C2" w:rsidRDefault="003A775C" w:rsidP="003A7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A273AB" w:rsidRDefault="00A9728C" w:rsidP="00D22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»;</w:t>
      </w:r>
    </w:p>
    <w:p w:rsidR="00D22E48" w:rsidRDefault="00486A0F" w:rsidP="00D22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0E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2E48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E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22E48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</w:t>
      </w:r>
      <w:r w:rsid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510EA" w:rsidRPr="006510EA" w:rsidRDefault="00013BC2" w:rsidP="0065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="006510EA" w:rsidRPr="0041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</w:t>
      </w:r>
      <w:r w:rsidR="006510EA"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оценки прогнозируемой стоимости объектов, предлагаемых к приватизации, ожидается поступление доходов от приватизации имущества в местный бюджет</w:t>
      </w:r>
      <w:r w:rsid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510EA"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0EA" w:rsidRPr="006510EA" w:rsidRDefault="006510EA" w:rsidP="006510EA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2023 году в сумме </w:t>
      </w:r>
      <w:bookmarkStart w:id="0" w:name="_Hlk14171948"/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73 913,8 тыс. рублей</w:t>
      </w:r>
      <w:bookmarkEnd w:id="0"/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6510EA" w:rsidRPr="006510EA" w:rsidRDefault="006510EA" w:rsidP="006510EA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приватизации, предусмотренными Федеральным законом от 21.12.2001               № 178-ФЗ, – в сумме 4 875,9 тыс. рублей;</w:t>
      </w:r>
    </w:p>
    <w:p w:rsidR="006510EA" w:rsidRPr="006510EA" w:rsidRDefault="006510EA" w:rsidP="006510EA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приватизации, предусмотренным Федеральным законом от 22.07.2008                    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– в</w:t>
      </w:r>
      <w:r w:rsidR="001206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69 037,9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510EA" w:rsidRPr="006510EA" w:rsidRDefault="006510EA" w:rsidP="006510EA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2024 году </w:t>
      </w:r>
      <w:r w:rsidR="003F7C2D"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47 577,3 тыс. рублей, в том числе:</w:t>
      </w:r>
    </w:p>
    <w:p w:rsidR="006510EA" w:rsidRPr="006510EA" w:rsidRDefault="006510EA" w:rsidP="006510EA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приватизации, предусмотренными Федеральным законом от 21.12.2001                № 178-ФЗ, –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7 629,4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510EA" w:rsidRPr="006510EA" w:rsidRDefault="006510EA" w:rsidP="006510EA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приватизации, предусмотренным Федеральным законом от 22.07.2008                     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– в</w:t>
      </w:r>
      <w:r w:rsidR="001206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39 947,9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блей;</w:t>
      </w:r>
    </w:p>
    <w:p w:rsidR="006510EA" w:rsidRPr="006510EA" w:rsidRDefault="006510EA" w:rsidP="006510EA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2025 году –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36 312,5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6510EA" w:rsidRDefault="006510EA" w:rsidP="0065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Планируемые поступления от продажи земельных участков, расположенных </w:t>
      </w:r>
      <w:r w:rsidR="0001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17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приватизируемыми объектами недвижимого муниципального имущества, составят примерно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10EA" w:rsidRDefault="006510EA" w:rsidP="0065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</w:t>
      </w:r>
      <w:r w:rsidRPr="001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3F7C2D"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F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920">
        <w:rPr>
          <w:rFonts w:ascii="Times New Roman" w:eastAsia="Times New Roman" w:hAnsi="Times New Roman" w:cs="Times New Roman"/>
          <w:sz w:val="24"/>
          <w:szCs w:val="24"/>
          <w:lang w:eastAsia="ru-RU"/>
        </w:rPr>
        <w:t>56 932,8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</w:p>
    <w:p w:rsidR="006510EA" w:rsidRDefault="006510EA" w:rsidP="0065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C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3F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C2D"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1 959,6 тыс. рублей;</w:t>
      </w:r>
    </w:p>
    <w:p w:rsidR="006510EA" w:rsidRPr="006510EA" w:rsidRDefault="006510EA" w:rsidP="0065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</w:t>
      </w:r>
      <w:r w:rsidR="003F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C2D"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1 578,6 тыс. рублей.</w:t>
      </w:r>
    </w:p>
    <w:p w:rsidR="006510EA" w:rsidRDefault="006510EA" w:rsidP="006510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9551601"/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продажи муниципального имущества может быть скорректирован в случае внесения изменений и дополнений в сфере приватизации в законодательство Российской Федерации, а также</w:t>
      </w:r>
      <w:r w:rsidRPr="006510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правовые акты Северодвинска</w:t>
      </w:r>
      <w:proofErr w:type="gramStart"/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"/>
      <w:r w:rsidR="00013B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974A09" w:rsidRPr="006C1204" w:rsidRDefault="00974A09" w:rsidP="00F52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</w:t>
      </w:r>
      <w:r w:rsidR="00F60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A09" w:rsidRDefault="00974A09" w:rsidP="00F52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</w:t>
      </w:r>
      <w:r w:rsidR="00F6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(официально опубликовать)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сетевом издании «Вполне официально» (</w:t>
      </w:r>
      <w:proofErr w:type="spell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A09" w:rsidRPr="00DB4D37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EDD" w:rsidRDefault="00802EDD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5" w:type="dxa"/>
        <w:tblLook w:val="04A0"/>
      </w:tblPr>
      <w:tblGrid>
        <w:gridCol w:w="5103"/>
        <w:gridCol w:w="4882"/>
      </w:tblGrid>
      <w:tr w:rsidR="00974A09" w:rsidRPr="005A283A" w:rsidTr="00F60359">
        <w:trPr>
          <w:trHeight w:val="462"/>
        </w:trPr>
        <w:tc>
          <w:tcPr>
            <w:tcW w:w="5103" w:type="dxa"/>
          </w:tcPr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82" w:type="dxa"/>
          </w:tcPr>
          <w:p w:rsidR="00974A09" w:rsidRDefault="00974A09" w:rsidP="00F60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38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D50EB8" w:rsidRPr="0011721C" w:rsidRDefault="00D50EB8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1D254F" w:rsidP="003B5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974A09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</w:p>
        </w:tc>
      </w:tr>
    </w:tbl>
    <w:p w:rsidR="001C7920" w:rsidRDefault="001C7920" w:rsidP="001C7920">
      <w:pPr>
        <w:spacing w:after="0" w:line="240" w:lineRule="auto"/>
      </w:pPr>
    </w:p>
    <w:sectPr w:rsidR="001C7920" w:rsidSect="006510EA">
      <w:headerReference w:type="defaul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EF" w:rsidRDefault="00CE1CEF">
      <w:pPr>
        <w:spacing w:after="0" w:line="240" w:lineRule="auto"/>
      </w:pPr>
      <w:r>
        <w:separator/>
      </w:r>
    </w:p>
  </w:endnote>
  <w:endnote w:type="continuationSeparator" w:id="0">
    <w:p w:rsidR="00CE1CEF" w:rsidRDefault="00CE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EF" w:rsidRDefault="00CE1CEF">
      <w:pPr>
        <w:spacing w:after="0" w:line="240" w:lineRule="auto"/>
      </w:pPr>
      <w:r>
        <w:separator/>
      </w:r>
    </w:p>
  </w:footnote>
  <w:footnote w:type="continuationSeparator" w:id="0">
    <w:p w:rsidR="00CE1CEF" w:rsidRDefault="00CE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11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1CEF" w:rsidRPr="00B412F6" w:rsidRDefault="00FF176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1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1CEF" w:rsidRPr="00B412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1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3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1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1CEF" w:rsidRDefault="00CE1C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765"/>
    <w:multiLevelType w:val="hybridMultilevel"/>
    <w:tmpl w:val="DFDA68F8"/>
    <w:lvl w:ilvl="0" w:tplc="9FFE6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C6B0E"/>
    <w:multiLevelType w:val="hybridMultilevel"/>
    <w:tmpl w:val="CE368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A1D51"/>
    <w:multiLevelType w:val="hybridMultilevel"/>
    <w:tmpl w:val="9556A8A2"/>
    <w:lvl w:ilvl="0" w:tplc="B6CC5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C14DE"/>
    <w:multiLevelType w:val="hybridMultilevel"/>
    <w:tmpl w:val="DEA6047A"/>
    <w:lvl w:ilvl="0" w:tplc="CEFC5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04595"/>
    <w:rsid w:val="000133FE"/>
    <w:rsid w:val="00013BC2"/>
    <w:rsid w:val="000175BC"/>
    <w:rsid w:val="0003008F"/>
    <w:rsid w:val="000409B3"/>
    <w:rsid w:val="00043AF1"/>
    <w:rsid w:val="00053E89"/>
    <w:rsid w:val="00056584"/>
    <w:rsid w:val="000921EF"/>
    <w:rsid w:val="000B50A6"/>
    <w:rsid w:val="000C3791"/>
    <w:rsid w:val="000C4A09"/>
    <w:rsid w:val="000D4279"/>
    <w:rsid w:val="000E498B"/>
    <w:rsid w:val="000F3DE8"/>
    <w:rsid w:val="001009BB"/>
    <w:rsid w:val="00104086"/>
    <w:rsid w:val="00105D68"/>
    <w:rsid w:val="0011721C"/>
    <w:rsid w:val="0012063B"/>
    <w:rsid w:val="001214DE"/>
    <w:rsid w:val="00132349"/>
    <w:rsid w:val="001331D8"/>
    <w:rsid w:val="0014071A"/>
    <w:rsid w:val="0014437D"/>
    <w:rsid w:val="001540A7"/>
    <w:rsid w:val="00156BF0"/>
    <w:rsid w:val="0018080B"/>
    <w:rsid w:val="001825F5"/>
    <w:rsid w:val="00193FE7"/>
    <w:rsid w:val="001A30D3"/>
    <w:rsid w:val="001C0E04"/>
    <w:rsid w:val="001C1C34"/>
    <w:rsid w:val="001C6006"/>
    <w:rsid w:val="001C7920"/>
    <w:rsid w:val="001D12FA"/>
    <w:rsid w:val="001D254F"/>
    <w:rsid w:val="001F5892"/>
    <w:rsid w:val="00212CC5"/>
    <w:rsid w:val="00226AA3"/>
    <w:rsid w:val="00232ECC"/>
    <w:rsid w:val="00245052"/>
    <w:rsid w:val="00255695"/>
    <w:rsid w:val="002650E1"/>
    <w:rsid w:val="00272161"/>
    <w:rsid w:val="00281851"/>
    <w:rsid w:val="002943B5"/>
    <w:rsid w:val="00295D69"/>
    <w:rsid w:val="0029641E"/>
    <w:rsid w:val="002A5EA1"/>
    <w:rsid w:val="002A6AD0"/>
    <w:rsid w:val="002B2C17"/>
    <w:rsid w:val="002C392C"/>
    <w:rsid w:val="002E1F7A"/>
    <w:rsid w:val="002E54B8"/>
    <w:rsid w:val="002F5FB6"/>
    <w:rsid w:val="00300F9D"/>
    <w:rsid w:val="00303CC0"/>
    <w:rsid w:val="00313206"/>
    <w:rsid w:val="00340931"/>
    <w:rsid w:val="00351C3F"/>
    <w:rsid w:val="00356A7E"/>
    <w:rsid w:val="00377D65"/>
    <w:rsid w:val="00382A9F"/>
    <w:rsid w:val="003A5002"/>
    <w:rsid w:val="003A775C"/>
    <w:rsid w:val="003B2AD1"/>
    <w:rsid w:val="003B50E5"/>
    <w:rsid w:val="003C21B9"/>
    <w:rsid w:val="003C4BC5"/>
    <w:rsid w:val="003C4CB9"/>
    <w:rsid w:val="003C7782"/>
    <w:rsid w:val="003F443D"/>
    <w:rsid w:val="003F7C2D"/>
    <w:rsid w:val="00404791"/>
    <w:rsid w:val="00405DE9"/>
    <w:rsid w:val="00406361"/>
    <w:rsid w:val="00414070"/>
    <w:rsid w:val="0042540B"/>
    <w:rsid w:val="00427781"/>
    <w:rsid w:val="0043633F"/>
    <w:rsid w:val="004363A8"/>
    <w:rsid w:val="0044293E"/>
    <w:rsid w:val="004512EF"/>
    <w:rsid w:val="00481449"/>
    <w:rsid w:val="004836AE"/>
    <w:rsid w:val="00483BAE"/>
    <w:rsid w:val="00486A0F"/>
    <w:rsid w:val="0049017A"/>
    <w:rsid w:val="00496C07"/>
    <w:rsid w:val="004A1516"/>
    <w:rsid w:val="004A2A85"/>
    <w:rsid w:val="004A57E8"/>
    <w:rsid w:val="004B1FCC"/>
    <w:rsid w:val="004B5270"/>
    <w:rsid w:val="004C26A4"/>
    <w:rsid w:val="004C42EC"/>
    <w:rsid w:val="004D5910"/>
    <w:rsid w:val="004F1718"/>
    <w:rsid w:val="005009A0"/>
    <w:rsid w:val="00500A21"/>
    <w:rsid w:val="00502E68"/>
    <w:rsid w:val="00502F1E"/>
    <w:rsid w:val="0050732B"/>
    <w:rsid w:val="005329B9"/>
    <w:rsid w:val="005420BB"/>
    <w:rsid w:val="005423D6"/>
    <w:rsid w:val="00543EF5"/>
    <w:rsid w:val="00553B70"/>
    <w:rsid w:val="00554B5B"/>
    <w:rsid w:val="00557A6A"/>
    <w:rsid w:val="00564D62"/>
    <w:rsid w:val="00566AB2"/>
    <w:rsid w:val="00571DD8"/>
    <w:rsid w:val="00582511"/>
    <w:rsid w:val="00594EAE"/>
    <w:rsid w:val="0059725F"/>
    <w:rsid w:val="005A283A"/>
    <w:rsid w:val="005A6978"/>
    <w:rsid w:val="005C315C"/>
    <w:rsid w:val="005C639D"/>
    <w:rsid w:val="005C6763"/>
    <w:rsid w:val="005D0757"/>
    <w:rsid w:val="005E0679"/>
    <w:rsid w:val="005E1744"/>
    <w:rsid w:val="005E52C5"/>
    <w:rsid w:val="005F5BD1"/>
    <w:rsid w:val="005F7F67"/>
    <w:rsid w:val="006137DD"/>
    <w:rsid w:val="006369C7"/>
    <w:rsid w:val="00637822"/>
    <w:rsid w:val="00641083"/>
    <w:rsid w:val="00650D1E"/>
    <w:rsid w:val="006510EA"/>
    <w:rsid w:val="00672603"/>
    <w:rsid w:val="006736AF"/>
    <w:rsid w:val="006757EF"/>
    <w:rsid w:val="00675A88"/>
    <w:rsid w:val="0068260A"/>
    <w:rsid w:val="00691660"/>
    <w:rsid w:val="00696774"/>
    <w:rsid w:val="006A7098"/>
    <w:rsid w:val="006B09DE"/>
    <w:rsid w:val="006C1204"/>
    <w:rsid w:val="006C5839"/>
    <w:rsid w:val="006C7E43"/>
    <w:rsid w:val="006D073B"/>
    <w:rsid w:val="006D3106"/>
    <w:rsid w:val="006D4A07"/>
    <w:rsid w:val="006D7800"/>
    <w:rsid w:val="006F2923"/>
    <w:rsid w:val="006F354D"/>
    <w:rsid w:val="006F427E"/>
    <w:rsid w:val="00745318"/>
    <w:rsid w:val="00745515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D7F72"/>
    <w:rsid w:val="007E5454"/>
    <w:rsid w:val="007E6C07"/>
    <w:rsid w:val="007F1A77"/>
    <w:rsid w:val="007F3EF9"/>
    <w:rsid w:val="00800A35"/>
    <w:rsid w:val="00802EDD"/>
    <w:rsid w:val="00806932"/>
    <w:rsid w:val="00811D55"/>
    <w:rsid w:val="00821603"/>
    <w:rsid w:val="00845376"/>
    <w:rsid w:val="00880954"/>
    <w:rsid w:val="00892903"/>
    <w:rsid w:val="008A0D2A"/>
    <w:rsid w:val="008A210D"/>
    <w:rsid w:val="008B08B9"/>
    <w:rsid w:val="008B1132"/>
    <w:rsid w:val="008C68C3"/>
    <w:rsid w:val="008F4B2A"/>
    <w:rsid w:val="00901701"/>
    <w:rsid w:val="009073D8"/>
    <w:rsid w:val="00912223"/>
    <w:rsid w:val="009463D3"/>
    <w:rsid w:val="009723D9"/>
    <w:rsid w:val="00972E66"/>
    <w:rsid w:val="00974A09"/>
    <w:rsid w:val="00983729"/>
    <w:rsid w:val="00984C5B"/>
    <w:rsid w:val="009B13E6"/>
    <w:rsid w:val="009C48C9"/>
    <w:rsid w:val="009E28C8"/>
    <w:rsid w:val="009E46B6"/>
    <w:rsid w:val="009E68F0"/>
    <w:rsid w:val="00A2551D"/>
    <w:rsid w:val="00A273AB"/>
    <w:rsid w:val="00A36A50"/>
    <w:rsid w:val="00A4174F"/>
    <w:rsid w:val="00A43417"/>
    <w:rsid w:val="00A4720C"/>
    <w:rsid w:val="00A9728C"/>
    <w:rsid w:val="00A97AD6"/>
    <w:rsid w:val="00AA38D4"/>
    <w:rsid w:val="00AB24BA"/>
    <w:rsid w:val="00AC616E"/>
    <w:rsid w:val="00AD0673"/>
    <w:rsid w:val="00AE0FD6"/>
    <w:rsid w:val="00AF060F"/>
    <w:rsid w:val="00AF6E6E"/>
    <w:rsid w:val="00B00DE0"/>
    <w:rsid w:val="00B2416C"/>
    <w:rsid w:val="00B2647B"/>
    <w:rsid w:val="00B4044B"/>
    <w:rsid w:val="00B412F6"/>
    <w:rsid w:val="00B6549C"/>
    <w:rsid w:val="00B65E3E"/>
    <w:rsid w:val="00B91300"/>
    <w:rsid w:val="00B94753"/>
    <w:rsid w:val="00B962EB"/>
    <w:rsid w:val="00BA3E47"/>
    <w:rsid w:val="00BD2232"/>
    <w:rsid w:val="00BF35F8"/>
    <w:rsid w:val="00BF4B56"/>
    <w:rsid w:val="00C00810"/>
    <w:rsid w:val="00C343A2"/>
    <w:rsid w:val="00C46B45"/>
    <w:rsid w:val="00C471AE"/>
    <w:rsid w:val="00C52649"/>
    <w:rsid w:val="00C5533C"/>
    <w:rsid w:val="00C57481"/>
    <w:rsid w:val="00C65418"/>
    <w:rsid w:val="00C937C9"/>
    <w:rsid w:val="00C94953"/>
    <w:rsid w:val="00CB54A5"/>
    <w:rsid w:val="00CB659A"/>
    <w:rsid w:val="00CC0EF2"/>
    <w:rsid w:val="00CE1CEF"/>
    <w:rsid w:val="00CE6875"/>
    <w:rsid w:val="00CF205A"/>
    <w:rsid w:val="00D104A1"/>
    <w:rsid w:val="00D10A63"/>
    <w:rsid w:val="00D1104D"/>
    <w:rsid w:val="00D22E48"/>
    <w:rsid w:val="00D23878"/>
    <w:rsid w:val="00D27114"/>
    <w:rsid w:val="00D300ED"/>
    <w:rsid w:val="00D31E1F"/>
    <w:rsid w:val="00D320C3"/>
    <w:rsid w:val="00D41201"/>
    <w:rsid w:val="00D50EB8"/>
    <w:rsid w:val="00D535E4"/>
    <w:rsid w:val="00D54D01"/>
    <w:rsid w:val="00D56F02"/>
    <w:rsid w:val="00D700FD"/>
    <w:rsid w:val="00D72134"/>
    <w:rsid w:val="00D81FA0"/>
    <w:rsid w:val="00D83FF3"/>
    <w:rsid w:val="00D85D4B"/>
    <w:rsid w:val="00D9032A"/>
    <w:rsid w:val="00D9032F"/>
    <w:rsid w:val="00DA569D"/>
    <w:rsid w:val="00DB4D37"/>
    <w:rsid w:val="00DC64CE"/>
    <w:rsid w:val="00DD23D2"/>
    <w:rsid w:val="00DD6F5D"/>
    <w:rsid w:val="00DE2316"/>
    <w:rsid w:val="00E01A56"/>
    <w:rsid w:val="00E1272D"/>
    <w:rsid w:val="00E17776"/>
    <w:rsid w:val="00E2135A"/>
    <w:rsid w:val="00E23FF9"/>
    <w:rsid w:val="00E27D90"/>
    <w:rsid w:val="00E30B63"/>
    <w:rsid w:val="00E3405B"/>
    <w:rsid w:val="00E36787"/>
    <w:rsid w:val="00E4583B"/>
    <w:rsid w:val="00E45FBB"/>
    <w:rsid w:val="00E4646A"/>
    <w:rsid w:val="00E47AA5"/>
    <w:rsid w:val="00E66D33"/>
    <w:rsid w:val="00E701F7"/>
    <w:rsid w:val="00E7357A"/>
    <w:rsid w:val="00E74AE1"/>
    <w:rsid w:val="00E83C3F"/>
    <w:rsid w:val="00E861D0"/>
    <w:rsid w:val="00E86204"/>
    <w:rsid w:val="00E86C52"/>
    <w:rsid w:val="00E87E76"/>
    <w:rsid w:val="00E87EF8"/>
    <w:rsid w:val="00EA0B41"/>
    <w:rsid w:val="00EB4DF4"/>
    <w:rsid w:val="00EB685C"/>
    <w:rsid w:val="00ED13FB"/>
    <w:rsid w:val="00EE02C0"/>
    <w:rsid w:val="00EE7B24"/>
    <w:rsid w:val="00F0457D"/>
    <w:rsid w:val="00F0490F"/>
    <w:rsid w:val="00F145F0"/>
    <w:rsid w:val="00F17CFE"/>
    <w:rsid w:val="00F2506E"/>
    <w:rsid w:val="00F322F5"/>
    <w:rsid w:val="00F36091"/>
    <w:rsid w:val="00F52214"/>
    <w:rsid w:val="00F52798"/>
    <w:rsid w:val="00F572A1"/>
    <w:rsid w:val="00F60359"/>
    <w:rsid w:val="00F61DFF"/>
    <w:rsid w:val="00F70283"/>
    <w:rsid w:val="00F71643"/>
    <w:rsid w:val="00F841AE"/>
    <w:rsid w:val="00F86F42"/>
    <w:rsid w:val="00F87F8F"/>
    <w:rsid w:val="00F91AA6"/>
    <w:rsid w:val="00FA183A"/>
    <w:rsid w:val="00FB75AD"/>
    <w:rsid w:val="00FC0C74"/>
    <w:rsid w:val="00FC5BD7"/>
    <w:rsid w:val="00FD4C86"/>
    <w:rsid w:val="00FF1769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3C77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C77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C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36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6510E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51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F819-3F28-418B-AC93-472DD9DC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2</cp:revision>
  <cp:lastPrinted>2024-03-29T13:09:00Z</cp:lastPrinted>
  <dcterms:created xsi:type="dcterms:W3CDTF">2024-04-17T06:43:00Z</dcterms:created>
  <dcterms:modified xsi:type="dcterms:W3CDTF">2024-04-17T06:43:00Z</dcterms:modified>
</cp:coreProperties>
</file>