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F6" w:rsidRDefault="00144BF6" w:rsidP="00144BF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12"/>
        <w:gridCol w:w="2551"/>
      </w:tblGrid>
      <w:tr w:rsidR="00144BF6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Исполнение депутатами Совета депутатов Северодвинска, осуществляющими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 (супругов) и несовершеннолетних детей (сведения о доходах) </w:t>
            </w:r>
            <w:r w:rsidR="00EF6D64">
              <w:rPr>
                <w:rFonts w:ascii="Times New Roman" w:hAnsi="Times New Roman" w:cs="Times New Roman"/>
                <w:sz w:val="24"/>
                <w:szCs w:val="24"/>
              </w:rPr>
              <w:t>на 25 июля 2023 года:</w:t>
            </w:r>
          </w:p>
          <w:p w:rsidR="00144BF6" w:rsidRPr="00A50681" w:rsidRDefault="00144BF6" w:rsidP="00EF6D64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Депутаты,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BF6" w:rsidRPr="00EF6D64" w:rsidRDefault="00EF6D64" w:rsidP="00EF6D6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6D6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FC503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Депутаты,  не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BF6" w:rsidRPr="00EF6D64" w:rsidRDefault="00FC5030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Депутаты,  исполнившие</w:t>
            </w:r>
            <w:r w:rsidRPr="00BD551D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представлению сведений о доходах с нарушением сроков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144BF6" w:rsidRPr="00FC5030" w:rsidRDefault="00FC5030" w:rsidP="00FC5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44BF6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F6" w:rsidRDefault="00144BF6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BF6" w:rsidRDefault="00144BF6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44BF6" w:rsidRDefault="00144BF6" w:rsidP="00586247"/>
        </w:tc>
      </w:tr>
    </w:tbl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4BF6"/>
    <w:rsid w:val="00144BF6"/>
    <w:rsid w:val="004F4BB3"/>
    <w:rsid w:val="00643E27"/>
    <w:rsid w:val="0075066D"/>
    <w:rsid w:val="00BE033C"/>
    <w:rsid w:val="00E9570E"/>
    <w:rsid w:val="00EF6D64"/>
    <w:rsid w:val="00FC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3</cp:revision>
  <cp:lastPrinted>2023-07-25T07:37:00Z</cp:lastPrinted>
  <dcterms:created xsi:type="dcterms:W3CDTF">2023-07-24T05:28:00Z</dcterms:created>
  <dcterms:modified xsi:type="dcterms:W3CDTF">2023-07-25T07:38:00Z</dcterms:modified>
</cp:coreProperties>
</file>