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0" w:rsidRPr="00FC5C00" w:rsidRDefault="00FC5C0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303D">
        <w:rPr>
          <w:rFonts w:ascii="Times New Roman" w:hAnsi="Times New Roman" w:cs="Times New Roman"/>
          <w:sz w:val="24"/>
          <w:szCs w:val="24"/>
        </w:rPr>
        <w:t>«</w:t>
      </w:r>
      <w:r w:rsidRPr="00FC5C00">
        <w:rPr>
          <w:rFonts w:ascii="Times New Roman" w:hAnsi="Times New Roman" w:cs="Times New Roman"/>
          <w:sz w:val="24"/>
          <w:szCs w:val="24"/>
        </w:rPr>
        <w:t>СЕВЕРОДВИНСК</w:t>
      </w:r>
      <w:r w:rsidR="00C0303D">
        <w:rPr>
          <w:rFonts w:ascii="Times New Roman" w:hAnsi="Times New Roman" w:cs="Times New Roman"/>
          <w:sz w:val="24"/>
          <w:szCs w:val="24"/>
        </w:rPr>
        <w:t>»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РЕШЕНИЕ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от 25 февраля 2010 г. </w:t>
      </w:r>
      <w:r w:rsidR="004C149E">
        <w:rPr>
          <w:rFonts w:ascii="Times New Roman" w:hAnsi="Times New Roman" w:cs="Times New Roman"/>
          <w:sz w:val="24"/>
          <w:szCs w:val="24"/>
        </w:rPr>
        <w:t>№</w:t>
      </w:r>
      <w:r w:rsidRPr="00FC5C0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FC5C00" w:rsidRPr="00E60609" w:rsidRDefault="00FC5C00" w:rsidP="00FC5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609">
        <w:rPr>
          <w:rFonts w:ascii="Times New Roman" w:hAnsi="Times New Roman" w:cs="Times New Roman"/>
          <w:sz w:val="24"/>
          <w:szCs w:val="24"/>
        </w:rPr>
        <w:t>(в ред. от 26.10.2017)</w:t>
      </w:r>
    </w:p>
    <w:p w:rsidR="00FC5C00" w:rsidRPr="00FC5C00" w:rsidRDefault="00FC5C00" w:rsidP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О ПОЧЕТНОЙ ГРАМОТЕ СОВЕТА ДЕПУТАТОВ СЕВЕРОДВИНСКА</w:t>
      </w:r>
    </w:p>
    <w:p w:rsidR="00FC5C00" w:rsidRPr="00FC5C00" w:rsidRDefault="00FC5C0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6E1D5D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 xml:space="preserve">В целях поощрения жителей Северодвинска за заслуги перед муниципальным образованием </w:t>
      </w:r>
      <w:r w:rsidR="004C149E" w:rsidRPr="006E1D5D">
        <w:rPr>
          <w:rFonts w:ascii="Times New Roman" w:hAnsi="Times New Roman" w:cs="Times New Roman"/>
          <w:sz w:val="24"/>
          <w:szCs w:val="24"/>
        </w:rPr>
        <w:t>«</w:t>
      </w:r>
      <w:r w:rsidRPr="006E1D5D">
        <w:rPr>
          <w:rFonts w:ascii="Times New Roman" w:hAnsi="Times New Roman" w:cs="Times New Roman"/>
          <w:sz w:val="24"/>
          <w:szCs w:val="24"/>
        </w:rPr>
        <w:t>Северодвинск</w:t>
      </w:r>
      <w:r w:rsidR="004C149E" w:rsidRPr="006E1D5D">
        <w:rPr>
          <w:rFonts w:ascii="Times New Roman" w:hAnsi="Times New Roman" w:cs="Times New Roman"/>
          <w:sz w:val="24"/>
          <w:szCs w:val="24"/>
        </w:rPr>
        <w:t>»</w:t>
      </w:r>
      <w:r w:rsidRPr="006E1D5D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</w:p>
    <w:p w:rsidR="00FC5C00" w:rsidRPr="006E1D5D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>1. Учредить Почетную грамоту Совета депутатов Северодвинска.</w:t>
      </w:r>
    </w:p>
    <w:p w:rsidR="00FC5C00" w:rsidRPr="006E1D5D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39" w:history="1">
        <w:r w:rsidRPr="006E1D5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E1D5D">
        <w:rPr>
          <w:rFonts w:ascii="Times New Roman" w:hAnsi="Times New Roman" w:cs="Times New Roman"/>
          <w:sz w:val="24"/>
          <w:szCs w:val="24"/>
        </w:rPr>
        <w:t xml:space="preserve"> о Почетной грамоте Совета депутатов Северодвинска.</w:t>
      </w:r>
    </w:p>
    <w:p w:rsidR="00FC5C00" w:rsidRPr="006E1D5D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1D5D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62" w:history="1">
        <w:r w:rsidRPr="006E1D5D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6E1D5D">
        <w:rPr>
          <w:rFonts w:ascii="Times New Roman" w:hAnsi="Times New Roman" w:cs="Times New Roman"/>
          <w:sz w:val="24"/>
          <w:szCs w:val="24"/>
        </w:rPr>
        <w:t xml:space="preserve"> и образец бланка Почетной грамоты Совета депутатов Северодвинска.</w:t>
      </w:r>
      <w:proofErr w:type="gramEnd"/>
    </w:p>
    <w:p w:rsidR="00FC5C00" w:rsidRPr="006E1D5D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 xml:space="preserve">4. Утвердить прилагаемое </w:t>
      </w:r>
      <w:hyperlink w:anchor="P86" w:history="1">
        <w:r w:rsidRPr="006E1D5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E1D5D">
        <w:rPr>
          <w:rFonts w:ascii="Times New Roman" w:hAnsi="Times New Roman" w:cs="Times New Roman"/>
          <w:sz w:val="24"/>
          <w:szCs w:val="24"/>
        </w:rPr>
        <w:t xml:space="preserve"> о комиссии по награждениям.</w:t>
      </w:r>
    </w:p>
    <w:p w:rsidR="00FC5C00" w:rsidRPr="006E1D5D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w:anchor="P125" w:history="1">
        <w:r w:rsidRPr="006E1D5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6E1D5D">
        <w:rPr>
          <w:rFonts w:ascii="Times New Roman" w:hAnsi="Times New Roman" w:cs="Times New Roman"/>
          <w:sz w:val="24"/>
          <w:szCs w:val="24"/>
        </w:rPr>
        <w:t xml:space="preserve"> комиссии по награждениям.</w:t>
      </w:r>
    </w:p>
    <w:p w:rsidR="00FC5C00" w:rsidRPr="006E1D5D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>6. Признать утратившими силу:</w:t>
      </w:r>
    </w:p>
    <w:p w:rsidR="00FC5C00" w:rsidRPr="006E1D5D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E1D5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E1D5D">
        <w:rPr>
          <w:rFonts w:ascii="Times New Roman" w:hAnsi="Times New Roman" w:cs="Times New Roman"/>
          <w:sz w:val="24"/>
          <w:szCs w:val="24"/>
        </w:rPr>
        <w:t xml:space="preserve"> Муниципального Совета от 25.05.2006 </w:t>
      </w:r>
      <w:r w:rsidR="004C149E" w:rsidRPr="006E1D5D">
        <w:rPr>
          <w:rFonts w:ascii="Times New Roman" w:hAnsi="Times New Roman" w:cs="Times New Roman"/>
          <w:sz w:val="24"/>
          <w:szCs w:val="24"/>
        </w:rPr>
        <w:t>№</w:t>
      </w:r>
      <w:r w:rsidRPr="006E1D5D">
        <w:rPr>
          <w:rFonts w:ascii="Times New Roman" w:hAnsi="Times New Roman" w:cs="Times New Roman"/>
          <w:sz w:val="24"/>
          <w:szCs w:val="24"/>
        </w:rPr>
        <w:t xml:space="preserve"> 44 </w:t>
      </w:r>
      <w:r w:rsidR="004C149E" w:rsidRPr="006E1D5D">
        <w:rPr>
          <w:rFonts w:ascii="Times New Roman" w:hAnsi="Times New Roman" w:cs="Times New Roman"/>
          <w:sz w:val="24"/>
          <w:szCs w:val="24"/>
        </w:rPr>
        <w:t>«</w:t>
      </w:r>
      <w:r w:rsidRPr="006E1D5D">
        <w:rPr>
          <w:rFonts w:ascii="Times New Roman" w:hAnsi="Times New Roman" w:cs="Times New Roman"/>
          <w:sz w:val="24"/>
          <w:szCs w:val="24"/>
        </w:rPr>
        <w:t>О Почетной грамоте Совета депутатов Северодвинска</w:t>
      </w:r>
      <w:r w:rsidR="004C149E" w:rsidRPr="006E1D5D">
        <w:rPr>
          <w:rFonts w:ascii="Times New Roman" w:hAnsi="Times New Roman" w:cs="Times New Roman"/>
          <w:sz w:val="24"/>
          <w:szCs w:val="24"/>
        </w:rPr>
        <w:t>»</w:t>
      </w:r>
      <w:r w:rsidRPr="006E1D5D">
        <w:rPr>
          <w:rFonts w:ascii="Times New Roman" w:hAnsi="Times New Roman" w:cs="Times New Roman"/>
          <w:sz w:val="24"/>
          <w:szCs w:val="24"/>
        </w:rPr>
        <w:t>;</w:t>
      </w:r>
    </w:p>
    <w:p w:rsidR="00FC5C00" w:rsidRPr="00FC5C00" w:rsidRDefault="00FC5C00" w:rsidP="006B2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5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E1D5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E1D5D"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 от 27.03.2008 </w:t>
      </w:r>
      <w:r w:rsidR="004C149E" w:rsidRPr="006E1D5D">
        <w:rPr>
          <w:rFonts w:ascii="Times New Roman" w:hAnsi="Times New Roman" w:cs="Times New Roman"/>
          <w:sz w:val="24"/>
          <w:szCs w:val="24"/>
        </w:rPr>
        <w:t>№</w:t>
      </w:r>
      <w:r w:rsidRPr="006E1D5D">
        <w:rPr>
          <w:rFonts w:ascii="Times New Roman" w:hAnsi="Times New Roman" w:cs="Times New Roman"/>
          <w:sz w:val="24"/>
          <w:szCs w:val="24"/>
        </w:rPr>
        <w:t xml:space="preserve"> 35 "О внесении изменения</w:t>
      </w:r>
      <w:r w:rsidRPr="00E60609">
        <w:rPr>
          <w:rFonts w:ascii="Times New Roman" w:hAnsi="Times New Roman" w:cs="Times New Roman"/>
          <w:sz w:val="24"/>
          <w:szCs w:val="24"/>
        </w:rPr>
        <w:t xml:space="preserve"> в Положение о Почетн</w:t>
      </w:r>
      <w:r w:rsidRPr="00FC5C00">
        <w:rPr>
          <w:rFonts w:ascii="Times New Roman" w:hAnsi="Times New Roman" w:cs="Times New Roman"/>
          <w:sz w:val="24"/>
          <w:szCs w:val="24"/>
        </w:rPr>
        <w:t>ой грамоте Совета депутатов Северодвинска</w:t>
      </w:r>
      <w:r w:rsidR="004C149E">
        <w:rPr>
          <w:rFonts w:ascii="Times New Roman" w:hAnsi="Times New Roman" w:cs="Times New Roman"/>
          <w:sz w:val="24"/>
          <w:szCs w:val="24"/>
        </w:rPr>
        <w:t>»</w:t>
      </w:r>
      <w:r w:rsidRPr="00FC5C00">
        <w:rPr>
          <w:rFonts w:ascii="Times New Roman" w:hAnsi="Times New Roman" w:cs="Times New Roman"/>
          <w:sz w:val="24"/>
          <w:szCs w:val="24"/>
        </w:rPr>
        <w:t>.</w:t>
      </w:r>
    </w:p>
    <w:p w:rsidR="00FC5C00" w:rsidRDefault="00FC5C00" w:rsidP="006B2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1FD" w:rsidRDefault="00A051FD" w:rsidP="006B2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1FD" w:rsidRDefault="00A051F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24AC" w:rsidRPr="00FC5C00" w:rsidRDefault="006B24A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6E1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6E1D5D">
        <w:rPr>
          <w:rFonts w:ascii="Times New Roman" w:hAnsi="Times New Roman" w:cs="Times New Roman"/>
          <w:sz w:val="24"/>
          <w:szCs w:val="24"/>
        </w:rPr>
        <w:t xml:space="preserve"> </w:t>
      </w:r>
      <w:r w:rsidRPr="00FC5C00">
        <w:rPr>
          <w:rFonts w:ascii="Times New Roman" w:hAnsi="Times New Roman" w:cs="Times New Roman"/>
          <w:sz w:val="24"/>
          <w:szCs w:val="24"/>
        </w:rPr>
        <w:t>депутатов Северодвинска</w:t>
      </w:r>
      <w:r w:rsidR="006E1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В.А. </w:t>
      </w:r>
      <w:proofErr w:type="spellStart"/>
      <w:r w:rsidR="006E1D5D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</w:p>
    <w:p w:rsidR="00FC5C00" w:rsidRPr="00FC5C00" w:rsidRDefault="00FC5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C00" w:rsidRDefault="00FC5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1FD" w:rsidRDefault="00A051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1FD" w:rsidRDefault="00A051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1FD" w:rsidRDefault="00A051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1FD" w:rsidRDefault="00A051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1FD" w:rsidRDefault="00A051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1FD" w:rsidRDefault="00A051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1FD" w:rsidRDefault="00A051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1FD" w:rsidRPr="00FC5C00" w:rsidRDefault="00A051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4AC" w:rsidRDefault="006B24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4AC" w:rsidRDefault="006B24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4AC" w:rsidRDefault="006B24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4AC" w:rsidRDefault="006B24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4AC" w:rsidRDefault="006B24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4AC" w:rsidRDefault="006B24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4AC" w:rsidRDefault="006B24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4AC" w:rsidRDefault="006B24A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C00" w:rsidRPr="00014FA0" w:rsidRDefault="00FC5C0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4FA0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от 25.02.2010 </w:t>
      </w:r>
      <w:r w:rsidR="001A3E89">
        <w:rPr>
          <w:rFonts w:ascii="Times New Roman" w:hAnsi="Times New Roman" w:cs="Times New Roman"/>
          <w:sz w:val="24"/>
          <w:szCs w:val="24"/>
        </w:rPr>
        <w:t>№</w:t>
      </w:r>
      <w:r w:rsidRPr="00FC5C0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176712" w:rsidRPr="00176712" w:rsidRDefault="00176712" w:rsidP="00176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712">
        <w:rPr>
          <w:rFonts w:ascii="Times New Roman" w:hAnsi="Times New Roman" w:cs="Times New Roman"/>
          <w:sz w:val="24"/>
          <w:szCs w:val="24"/>
        </w:rPr>
        <w:t>(в ред. от 26.10.2017)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C5C00">
        <w:rPr>
          <w:rFonts w:ascii="Times New Roman" w:hAnsi="Times New Roman" w:cs="Times New Roman"/>
          <w:sz w:val="24"/>
          <w:szCs w:val="24"/>
        </w:rPr>
        <w:t>ПОЛОЖЕНИЕ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О ПОЧЕТНОЙ ГРАМОТЕ СОВЕТА ДЕПУТАТОВ СЕВЕРОДВИНСКА</w:t>
      </w:r>
    </w:p>
    <w:p w:rsidR="00FC5C00" w:rsidRPr="00FC5C00" w:rsidRDefault="00FC5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8B1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1. Почетная грамота Совета депутатов Северодвинска (далее - Почетная грамота) является формой поощрения Совета депутатов Северодвинска граждан, коллективов организаций всех форм собственности, общественных объединений за заслуги в области экономики, науки, культуры, искусства, воспитания, просвещения, охраны здоровья и жизни, защиты прав граждан, спорта, благотворительной деятельности, внешнеэкономических и культурных связей и иные заслуги.</w:t>
      </w:r>
    </w:p>
    <w:p w:rsidR="00FC5C00" w:rsidRPr="00FC5C00" w:rsidRDefault="00FC5C00" w:rsidP="008B1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2. Награждение Почетной грамотой приурочивается к государственным и городским праздникам, юбилейным и другим датам организаций и граждан.</w:t>
      </w:r>
    </w:p>
    <w:p w:rsidR="00FC5C00" w:rsidRPr="00FC5C00" w:rsidRDefault="00FC5C00" w:rsidP="008B1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 Основаниями для награждения Почетной грамотой являются: высокий профессионализм, многолетний добросовестный труд, успехи, достигнутые в государственном и муниципальном управлении, развитии экономики и производства, строительстве, науке, технике, культуре, искусстве, воспитании и образовании, здравоохранении; высокие достижения в профессиональных конкурсах, благотворительная и иная деятельность, направленная на достижение экономического, социального и культурного благополучия муниципального образования "Северодвинск", способствующая всестороннему развитию муниципального образования, а также юбилейные даты для трудовых коллективов и организаций.</w:t>
      </w:r>
    </w:p>
    <w:p w:rsidR="00FC5C00" w:rsidRPr="00FC5C00" w:rsidRDefault="00FC5C00" w:rsidP="008B1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4. Ходатайство руководителей организаций, общественных объединений, депутатов, </w:t>
      </w:r>
      <w:r w:rsidR="00A051FD">
        <w:rPr>
          <w:rFonts w:ascii="Times New Roman" w:hAnsi="Times New Roman" w:cs="Times New Roman"/>
          <w:sz w:val="24"/>
          <w:szCs w:val="24"/>
        </w:rPr>
        <w:t>комитетов</w:t>
      </w:r>
      <w:r w:rsidRPr="00FC5C00">
        <w:rPr>
          <w:rFonts w:ascii="Times New Roman" w:hAnsi="Times New Roman" w:cs="Times New Roman"/>
          <w:sz w:val="24"/>
          <w:szCs w:val="24"/>
        </w:rPr>
        <w:t>, депутатских групп и фракций Совета депутатов Северодвинска, структурных подразделений Администрации Северодвинска о награждении с указанием сведений о выдвигаемом на поощрение коллективе, организации (наименование, дата создания); биографических сведений о кандидате, представленном к награждению (фамилия, имя, отчество, дата рождения), сведений о трудовой деятельности; описания достижений и заслуг, являющихся основанием для награждения; планируемой даты награждения Почетной грамотой направляется на имя Председателя Совета депутатов Северодвинска.</w:t>
      </w:r>
    </w:p>
    <w:p w:rsidR="00FC5C00" w:rsidRPr="00FC5C00" w:rsidRDefault="00FC5C00" w:rsidP="008B1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5. Ходатайство о награждении рассматривается комиссией Совета депутатов Северодвинска по рассмотрению ходатайств на награждение Почетной грамотой (далее </w:t>
      </w:r>
      <w:proofErr w:type="gramStart"/>
      <w:r w:rsidR="00A26D44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5C00">
        <w:rPr>
          <w:rFonts w:ascii="Times New Roman" w:hAnsi="Times New Roman" w:cs="Times New Roman"/>
          <w:sz w:val="24"/>
          <w:szCs w:val="24"/>
        </w:rPr>
        <w:t>омиссия по награждениям). Порядок рассмотрения ходатайств о награждении и сроки рассмотрения ходатайств о награждении устанавливаются Положением о комиссии по награждениям.</w:t>
      </w:r>
    </w:p>
    <w:p w:rsidR="00FC5C00" w:rsidRPr="00FC5C00" w:rsidRDefault="00FC5C00" w:rsidP="008B1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Состав комиссии по награждениям в количестве не более пяти человек определяется решением Совета депутатов Северодвинска.</w:t>
      </w:r>
    </w:p>
    <w:p w:rsidR="00FC5C00" w:rsidRPr="00FC5C00" w:rsidRDefault="00FC5C00" w:rsidP="008B1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6. В случае отклонения ходатайства о награждении Совет депутатов Северодвинска возвращает представленные материалы вместе с письменным текстом мотивированного отказа.</w:t>
      </w:r>
    </w:p>
    <w:p w:rsidR="00FC5C00" w:rsidRPr="00FC5C00" w:rsidRDefault="00FC5C00" w:rsidP="008B1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7. Постановление о награждении Почетной грамотой и Почетная грамота подписываются Председателем Совета депутатов Северодвинска (в его отсутствие - заместителем Председателя) на основании решения комиссии по награждениям, подпись на Почетной грамоте заверяется печатью.</w:t>
      </w:r>
    </w:p>
    <w:p w:rsidR="00FC5C00" w:rsidRPr="00FC5C00" w:rsidRDefault="00FC5C00" w:rsidP="00536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8. Вручение Почетной грамоты производится Председателем Совета депутатов Северодвинска, его заместителем или иным лицом, уполномоченным Председателем Совета депутатов Северодвинска, в торжественной обстановке.</w:t>
      </w:r>
    </w:p>
    <w:p w:rsidR="00FC5C00" w:rsidRPr="00FC5C00" w:rsidRDefault="00FC5C00" w:rsidP="00536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9. Лица, награжденные Почетной грамотой, могут представляться к повторному награждению Почетной грамотой не ранее чем через три года после награждения.</w:t>
      </w:r>
    </w:p>
    <w:p w:rsidR="00FC5C00" w:rsidRPr="00D139C7" w:rsidRDefault="00FC5C0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39C7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от 25.02.2010 </w:t>
      </w:r>
      <w:r w:rsidR="00D139C7">
        <w:rPr>
          <w:rFonts w:ascii="Times New Roman" w:hAnsi="Times New Roman" w:cs="Times New Roman"/>
          <w:sz w:val="24"/>
          <w:szCs w:val="24"/>
        </w:rPr>
        <w:t>№</w:t>
      </w:r>
      <w:r w:rsidRPr="00FC5C0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176712" w:rsidRPr="00176712" w:rsidRDefault="00176712" w:rsidP="00176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712">
        <w:rPr>
          <w:rFonts w:ascii="Times New Roman" w:hAnsi="Times New Roman" w:cs="Times New Roman"/>
          <w:sz w:val="24"/>
          <w:szCs w:val="24"/>
        </w:rPr>
        <w:t>(в ред. от 26.10.2017)</w:t>
      </w:r>
    </w:p>
    <w:p w:rsidR="00176712" w:rsidRPr="00FC5C00" w:rsidRDefault="00176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FC5C00">
        <w:rPr>
          <w:rFonts w:ascii="Times New Roman" w:hAnsi="Times New Roman" w:cs="Times New Roman"/>
          <w:sz w:val="24"/>
          <w:szCs w:val="24"/>
        </w:rPr>
        <w:t>ОПИСАНИЕ И ОБРАЗЕЦ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БЛАНКА ПОЧЕТНОЙ ГРАМОТЫ СОВЕТА ДЕПУТАТОВ СЕВЕРОДВИНСКА</w:t>
      </w:r>
    </w:p>
    <w:p w:rsidR="00FC5C00" w:rsidRPr="00FC5C00" w:rsidRDefault="00FC5C0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Бланк Почетной грамоты Совета депутатов Северодвинска (далее </w:t>
      </w:r>
      <w:r w:rsidR="00543DE2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бланк) представляет собой печатный лист формата А</w:t>
      </w:r>
      <w:proofErr w:type="gramStart"/>
      <w:r w:rsidRPr="00FC5C0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5C00">
        <w:rPr>
          <w:rFonts w:ascii="Times New Roman" w:hAnsi="Times New Roman" w:cs="Times New Roman"/>
          <w:sz w:val="24"/>
          <w:szCs w:val="24"/>
        </w:rPr>
        <w:t>. По периметру бланка на расстоянии 10 мм от края проходит рамка серо-голубого цвета с градиентом.</w:t>
      </w:r>
    </w:p>
    <w:p w:rsidR="00FC5C00" w:rsidRPr="00FC5C00" w:rsidRDefault="00FC5C00" w:rsidP="00346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В правом верхнем углу бланка изображен герб города Северодвинска. Ниже герба в верхней трети бланка посередине располагается изображение синего цвета, стилизованное под исторический символ муниципального образования </w:t>
      </w:r>
      <w:r w:rsidR="00543DE2">
        <w:rPr>
          <w:rFonts w:ascii="Times New Roman" w:hAnsi="Times New Roman" w:cs="Times New Roman"/>
          <w:sz w:val="24"/>
          <w:szCs w:val="24"/>
        </w:rPr>
        <w:t>«</w:t>
      </w:r>
      <w:r w:rsidRPr="00FC5C00">
        <w:rPr>
          <w:rFonts w:ascii="Times New Roman" w:hAnsi="Times New Roman" w:cs="Times New Roman"/>
          <w:sz w:val="24"/>
          <w:szCs w:val="24"/>
        </w:rPr>
        <w:t>Северодвинск</w:t>
      </w:r>
      <w:r w:rsidR="00543DE2">
        <w:rPr>
          <w:rFonts w:ascii="Times New Roman" w:hAnsi="Times New Roman" w:cs="Times New Roman"/>
          <w:sz w:val="24"/>
          <w:szCs w:val="24"/>
        </w:rPr>
        <w:t>»</w:t>
      </w:r>
      <w:r w:rsidRPr="00FC5C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43DE2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изображение).</w:t>
      </w:r>
    </w:p>
    <w:p w:rsidR="00FC5C00" w:rsidRPr="00FC5C00" w:rsidRDefault="00FC5C00" w:rsidP="00346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На расстоянии 4 мм под изображением располагается набранный в две строки текст </w:t>
      </w:r>
      <w:r w:rsidR="00543DE2">
        <w:rPr>
          <w:rFonts w:ascii="Times New Roman" w:hAnsi="Times New Roman" w:cs="Times New Roman"/>
          <w:sz w:val="24"/>
          <w:szCs w:val="24"/>
        </w:rPr>
        <w:t>«</w:t>
      </w:r>
      <w:r w:rsidRPr="00FC5C00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  <w:r w:rsidR="00543DE2">
        <w:rPr>
          <w:rFonts w:ascii="Times New Roman" w:hAnsi="Times New Roman" w:cs="Times New Roman"/>
          <w:sz w:val="24"/>
          <w:szCs w:val="24"/>
        </w:rPr>
        <w:t>»</w:t>
      </w:r>
      <w:r w:rsidRPr="00FC5C00">
        <w:rPr>
          <w:rFonts w:ascii="Times New Roman" w:hAnsi="Times New Roman" w:cs="Times New Roman"/>
          <w:sz w:val="24"/>
          <w:szCs w:val="24"/>
        </w:rPr>
        <w:t>.</w:t>
      </w:r>
    </w:p>
    <w:p w:rsidR="00FC5C00" w:rsidRPr="00FC5C00" w:rsidRDefault="00FC5C00" w:rsidP="00346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На расстоянии 10 мм ниже текста </w:t>
      </w:r>
      <w:r w:rsidR="00543DE2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</w:t>
      </w:r>
      <w:r w:rsidR="00543DE2">
        <w:rPr>
          <w:rFonts w:ascii="Times New Roman" w:hAnsi="Times New Roman" w:cs="Times New Roman"/>
          <w:sz w:val="24"/>
          <w:szCs w:val="24"/>
        </w:rPr>
        <w:t>«</w:t>
      </w:r>
      <w:r w:rsidRPr="00FC5C00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  <w:r w:rsidR="00543DE2">
        <w:rPr>
          <w:rFonts w:ascii="Times New Roman" w:hAnsi="Times New Roman" w:cs="Times New Roman"/>
          <w:sz w:val="24"/>
          <w:szCs w:val="24"/>
        </w:rPr>
        <w:t>»</w:t>
      </w:r>
      <w:r w:rsidRPr="00FC5C00">
        <w:rPr>
          <w:rFonts w:ascii="Times New Roman" w:hAnsi="Times New Roman" w:cs="Times New Roman"/>
          <w:sz w:val="24"/>
          <w:szCs w:val="24"/>
        </w:rPr>
        <w:t xml:space="preserve"> находится отцентрированный по горизонтали текст </w:t>
      </w:r>
      <w:r w:rsidR="00543DE2">
        <w:rPr>
          <w:rFonts w:ascii="Times New Roman" w:hAnsi="Times New Roman" w:cs="Times New Roman"/>
          <w:sz w:val="24"/>
          <w:szCs w:val="24"/>
        </w:rPr>
        <w:t>«</w:t>
      </w:r>
      <w:r w:rsidRPr="00FC5C00">
        <w:rPr>
          <w:rFonts w:ascii="Times New Roman" w:hAnsi="Times New Roman" w:cs="Times New Roman"/>
          <w:sz w:val="24"/>
          <w:szCs w:val="24"/>
        </w:rPr>
        <w:t>ПОЧЕТНАЯ ГРАМОТА</w:t>
      </w:r>
      <w:r w:rsidR="00543DE2">
        <w:rPr>
          <w:rFonts w:ascii="Times New Roman" w:hAnsi="Times New Roman" w:cs="Times New Roman"/>
          <w:sz w:val="24"/>
          <w:szCs w:val="24"/>
        </w:rPr>
        <w:t>»</w:t>
      </w:r>
      <w:r w:rsidRPr="00FC5C00">
        <w:rPr>
          <w:rFonts w:ascii="Times New Roman" w:hAnsi="Times New Roman" w:cs="Times New Roman"/>
          <w:sz w:val="24"/>
          <w:szCs w:val="24"/>
        </w:rPr>
        <w:t xml:space="preserve"> с высотой букв не менее 10 мм.</w:t>
      </w:r>
    </w:p>
    <w:p w:rsidR="00FC5C00" w:rsidRPr="00FC5C00" w:rsidRDefault="00FC5C00" w:rsidP="00346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На расстоянии 10 мм ниже текста </w:t>
      </w:r>
      <w:r w:rsidR="00543DE2">
        <w:rPr>
          <w:rFonts w:ascii="Times New Roman" w:hAnsi="Times New Roman" w:cs="Times New Roman"/>
          <w:sz w:val="24"/>
          <w:szCs w:val="24"/>
        </w:rPr>
        <w:t>«</w:t>
      </w:r>
      <w:r w:rsidRPr="00FC5C00">
        <w:rPr>
          <w:rFonts w:ascii="Times New Roman" w:hAnsi="Times New Roman" w:cs="Times New Roman"/>
          <w:sz w:val="24"/>
          <w:szCs w:val="24"/>
        </w:rPr>
        <w:t>ПОЧЕТНАЯ ГРАМОТА</w:t>
      </w:r>
      <w:r w:rsidR="00543DE2">
        <w:rPr>
          <w:rFonts w:ascii="Times New Roman" w:hAnsi="Times New Roman" w:cs="Times New Roman"/>
          <w:sz w:val="24"/>
          <w:szCs w:val="24"/>
        </w:rPr>
        <w:t>»</w:t>
      </w:r>
      <w:r w:rsidRPr="00FC5C00">
        <w:rPr>
          <w:rFonts w:ascii="Times New Roman" w:hAnsi="Times New Roman" w:cs="Times New Roman"/>
          <w:sz w:val="24"/>
          <w:szCs w:val="24"/>
        </w:rPr>
        <w:t xml:space="preserve"> отпечатан текст </w:t>
      </w:r>
      <w:r w:rsidR="00543DE2">
        <w:rPr>
          <w:rFonts w:ascii="Times New Roman" w:hAnsi="Times New Roman" w:cs="Times New Roman"/>
          <w:sz w:val="24"/>
          <w:szCs w:val="24"/>
        </w:rPr>
        <w:t>«</w:t>
      </w:r>
      <w:r w:rsidRPr="00FC5C00">
        <w:rPr>
          <w:rFonts w:ascii="Times New Roman" w:hAnsi="Times New Roman" w:cs="Times New Roman"/>
          <w:sz w:val="24"/>
          <w:szCs w:val="24"/>
        </w:rPr>
        <w:t>награждается</w:t>
      </w:r>
      <w:r w:rsidR="00543DE2">
        <w:rPr>
          <w:rFonts w:ascii="Times New Roman" w:hAnsi="Times New Roman" w:cs="Times New Roman"/>
          <w:sz w:val="24"/>
          <w:szCs w:val="24"/>
        </w:rPr>
        <w:t>»</w:t>
      </w:r>
      <w:r w:rsidRPr="00FC5C00">
        <w:rPr>
          <w:rFonts w:ascii="Times New Roman" w:hAnsi="Times New Roman" w:cs="Times New Roman"/>
          <w:sz w:val="24"/>
          <w:szCs w:val="24"/>
        </w:rPr>
        <w:t>.</w:t>
      </w:r>
    </w:p>
    <w:p w:rsidR="00FC5C00" w:rsidRPr="00FC5C00" w:rsidRDefault="00FC5C00" w:rsidP="00346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В нижней четверти бланка по всей ширине страницы располагается символическое изображение волн сине-голубого цвета с градиентом.</w:t>
      </w:r>
    </w:p>
    <w:p w:rsidR="00FC5C00" w:rsidRPr="00FC5C00" w:rsidRDefault="00FC5C00" w:rsidP="00346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609" w:rsidRDefault="00E60609" w:rsidP="003467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609">
        <w:rPr>
          <w:rFonts w:ascii="Times New Roman" w:hAnsi="Times New Roman" w:cs="Times New Roman"/>
          <w:sz w:val="24"/>
          <w:szCs w:val="24"/>
        </w:rPr>
        <w:t xml:space="preserve">Образец бланка Почетной грамоты Совета депутатов Северодвинска: </w:t>
      </w:r>
    </w:p>
    <w:p w:rsidR="00E60609" w:rsidRDefault="00E60609" w:rsidP="00E606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3889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43" cy="3891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609" w:rsidRDefault="00E60609" w:rsidP="00E606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E60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C00" w:rsidRPr="00D139C7" w:rsidRDefault="00FC5C0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39C7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от 25.02.2010 </w:t>
      </w:r>
      <w:r w:rsidR="00D139C7">
        <w:rPr>
          <w:rFonts w:ascii="Times New Roman" w:hAnsi="Times New Roman" w:cs="Times New Roman"/>
          <w:sz w:val="24"/>
          <w:szCs w:val="24"/>
        </w:rPr>
        <w:t>№</w:t>
      </w:r>
      <w:r w:rsidRPr="00FC5C0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176712" w:rsidRPr="00176712" w:rsidRDefault="00176712" w:rsidP="00176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712">
        <w:rPr>
          <w:rFonts w:ascii="Times New Roman" w:hAnsi="Times New Roman" w:cs="Times New Roman"/>
          <w:sz w:val="24"/>
          <w:szCs w:val="24"/>
        </w:rPr>
        <w:t>(в ред. от 26.10.2017)</w:t>
      </w:r>
    </w:p>
    <w:p w:rsidR="00FC5C00" w:rsidRPr="00FC5C00" w:rsidRDefault="00FC5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FC5C00">
        <w:rPr>
          <w:rFonts w:ascii="Times New Roman" w:hAnsi="Times New Roman" w:cs="Times New Roman"/>
          <w:sz w:val="24"/>
          <w:szCs w:val="24"/>
        </w:rPr>
        <w:t>ПОЛОЖЕНИЕ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О КОМИССИИ ПО НАГРАЖДЕНИЯМ</w:t>
      </w:r>
    </w:p>
    <w:p w:rsidR="00FC5C00" w:rsidRPr="00FC5C00" w:rsidRDefault="00FC5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5C00" w:rsidRPr="00FC5C00" w:rsidRDefault="00FC5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1.1. Комиссия Совета депутатов Северодвинска по рассмотрению ходатайств на награждение Почетной грамотой Совета депутатов Северодвинска и (далее </w:t>
      </w:r>
      <w:r w:rsidR="00A4482F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комиссия по награждениям) образуется для предварительного рассмотрения материалов на награждение граждан, коллективов организаций всех форм собственности, общественных объединений Почетной грамотой Совета депутатов Северодвинска.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Целью деятельности комиссии по награждениям является обеспечение объективного подхода к рассмотрению вопросов о награждении Почетной грамотой Совета депутатов Северодвинска.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1.2. Персональный состав комиссии по награждениям утверждается решением Совета депутатов Северодвинска.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Руководство деятельностью комиссии по награждениям осуществляет председатель комиссии по награждениям, а в период его отсутствия </w:t>
      </w:r>
      <w:r w:rsidR="00176712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</w:t>
      </w:r>
      <w:r w:rsidR="00176712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FC5C00">
        <w:rPr>
          <w:rFonts w:ascii="Times New Roman" w:hAnsi="Times New Roman" w:cs="Times New Roman"/>
          <w:sz w:val="24"/>
          <w:szCs w:val="24"/>
        </w:rPr>
        <w:t xml:space="preserve"> комиссии по награждениям.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w:anchor="P39" w:history="1">
        <w:r w:rsidRPr="00896A3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C5C00">
        <w:rPr>
          <w:rFonts w:ascii="Times New Roman" w:hAnsi="Times New Roman" w:cs="Times New Roman"/>
          <w:sz w:val="24"/>
          <w:szCs w:val="24"/>
        </w:rPr>
        <w:t xml:space="preserve"> о Почетной грамоте Совета депутатов Северодвинска и настоящим Положением.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A448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2. Полномочия комиссии по награждениям</w:t>
      </w:r>
    </w:p>
    <w:p w:rsidR="00FC5C00" w:rsidRPr="00FC5C00" w:rsidRDefault="00FC5C00" w:rsidP="00A448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Комиссия по награждениям обладает следующими полномочиями: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2.1. Проводит оценку ходатайств руководителей организаций, общественных объединений, депутатов, </w:t>
      </w:r>
      <w:r w:rsidR="00176712">
        <w:rPr>
          <w:rFonts w:ascii="Times New Roman" w:hAnsi="Times New Roman" w:cs="Times New Roman"/>
          <w:sz w:val="24"/>
          <w:szCs w:val="24"/>
        </w:rPr>
        <w:t>комитетов</w:t>
      </w:r>
      <w:r w:rsidRPr="00FC5C00">
        <w:rPr>
          <w:rFonts w:ascii="Times New Roman" w:hAnsi="Times New Roman" w:cs="Times New Roman"/>
          <w:sz w:val="24"/>
          <w:szCs w:val="24"/>
        </w:rPr>
        <w:t xml:space="preserve"> и фракций городского Совета депутатов, структурных подразделений Администрации Северодвинска о награждении Почетной грамотой Совета депутатов Северодвинска.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2.2. Запрашивает при необходимости от руководителей организаций, общественных объединений или иных должностных лиц необходимые для реализации своей деятельности сведения.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2.3. Не принимает к рассмотрению или возвращает для доработки некачественно и небрежно подготовленные документы.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2.4. Представляет заключения по кандидатурам на награждение Почетной грамотой Совета депутатов Северодвинска для подготовки постановления Председателя Совета депутатов Северодвинска.</w:t>
      </w:r>
    </w:p>
    <w:p w:rsidR="00FC5C00" w:rsidRPr="00FC5C00" w:rsidRDefault="00FC5C00" w:rsidP="00A4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FC5C00" w:rsidRPr="00FC5C00" w:rsidRDefault="00FC5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6A2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3.1. В комиссию по награждениям направляются все поступившие в Совет депутатов Северодвинска ходатайства о награждении Почетной грамотой Совета депутатов Северодвинска.</w:t>
      </w:r>
    </w:p>
    <w:p w:rsidR="00FC5C00" w:rsidRPr="00FC5C00" w:rsidRDefault="00FC5C00" w:rsidP="006A2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3.2. Заседания комиссии по награждениям проводятся по мере поступления ходатайств, но не позднее 20 дней со дня поступления ходатайства в Совет депутатов Северодвинска.</w:t>
      </w:r>
    </w:p>
    <w:p w:rsidR="00FC5C00" w:rsidRPr="00FC5C00" w:rsidRDefault="00FC5C00" w:rsidP="006A2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3.3. Заседание комиссии по награждениям считается правомочным при наличии на ее заседании не менее половины состава комиссии по награждениям.</w:t>
      </w:r>
    </w:p>
    <w:p w:rsidR="00FC5C00" w:rsidRPr="00FC5C00" w:rsidRDefault="00FC5C00" w:rsidP="00D10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lastRenderedPageBreak/>
        <w:t xml:space="preserve">3.4. Заседание комиссии по награждениям проводит председатель, а в его отсутствие </w:t>
      </w:r>
      <w:r w:rsidR="00E51C14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 по награждениям. Выработанные на заседании заключения оформляются протоколом, который подписывается председателем.</w:t>
      </w:r>
    </w:p>
    <w:p w:rsidR="00FC5C00" w:rsidRPr="00FC5C00" w:rsidRDefault="00FC5C00" w:rsidP="00D10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3.5. Комиссия по награждениям принимает решения большинством голосов от числа присутствующих на заседании путем открытого голосования. В случае равенства голосов решающим является голос председателя комиссии по награждениям.</w:t>
      </w:r>
    </w:p>
    <w:p w:rsidR="00FC5C00" w:rsidRPr="00FC5C00" w:rsidRDefault="00FC5C00" w:rsidP="00D10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3.6. В случае отклонения ходатайства о награждении комиссия по награждениям готовит письменный текст мотивированного отказа.</w:t>
      </w:r>
    </w:p>
    <w:p w:rsidR="00FC5C00" w:rsidRPr="00FC5C00" w:rsidRDefault="00FC5C00" w:rsidP="00D10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3.7. Комиссия по награждениям рассматривает заявления и жалобы, связанные с награждением Почетной грамотой Совета депутатов Северодвинска.</w:t>
      </w:r>
    </w:p>
    <w:p w:rsidR="00FC5C00" w:rsidRPr="00FC5C00" w:rsidRDefault="00FC5C00" w:rsidP="00D10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3.8. Организационно-техническое обеспечение деятельности комиссии по награждениям осуществляется аппаратом Совета депутатов Северодвинска.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5C00" w:rsidRPr="00E51C14" w:rsidRDefault="00FC5C0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C1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FC5C00" w:rsidRP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FC5C00" w:rsidRDefault="00FC5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от 25.02.2010 </w:t>
      </w:r>
      <w:r w:rsidR="00E51C14">
        <w:rPr>
          <w:rFonts w:ascii="Times New Roman" w:hAnsi="Times New Roman" w:cs="Times New Roman"/>
          <w:sz w:val="24"/>
          <w:szCs w:val="24"/>
        </w:rPr>
        <w:t>№</w:t>
      </w:r>
      <w:r w:rsidRPr="00FC5C0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C16BEE" w:rsidRPr="00C16BEE" w:rsidRDefault="00C16BEE" w:rsidP="00C16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BEE">
        <w:rPr>
          <w:rFonts w:ascii="Times New Roman" w:hAnsi="Times New Roman" w:cs="Times New Roman"/>
          <w:sz w:val="24"/>
          <w:szCs w:val="24"/>
        </w:rPr>
        <w:t>(в ред. от 26.10.2017)</w:t>
      </w:r>
    </w:p>
    <w:p w:rsidR="00C16BEE" w:rsidRPr="00FC5C00" w:rsidRDefault="00C16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 w:rsidRPr="00FC5C00">
        <w:rPr>
          <w:rFonts w:ascii="Times New Roman" w:hAnsi="Times New Roman" w:cs="Times New Roman"/>
          <w:sz w:val="24"/>
          <w:szCs w:val="24"/>
        </w:rPr>
        <w:t>СОСТАВ</w:t>
      </w:r>
    </w:p>
    <w:p w:rsidR="00FC5C00" w:rsidRPr="00FC5C00" w:rsidRDefault="00FC5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КОМИССИИ ПО НАГРАЖДЕНИЯМ</w:t>
      </w:r>
    </w:p>
    <w:p w:rsidR="00FC5C00" w:rsidRPr="00FC5C00" w:rsidRDefault="00FC5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4974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E2506D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Андриевская Нина Николаевна, заместитель Председателя Совета депутатов Северодвинска</w:t>
      </w:r>
    </w:p>
    <w:p w:rsidR="00FC5C00" w:rsidRPr="00FC5C00" w:rsidRDefault="00FC5C00" w:rsidP="004974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="00E2506D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C00">
        <w:rPr>
          <w:rFonts w:ascii="Times New Roman" w:hAnsi="Times New Roman" w:cs="Times New Roman"/>
          <w:sz w:val="24"/>
          <w:szCs w:val="24"/>
        </w:rPr>
        <w:t>Лыбашева</w:t>
      </w:r>
      <w:proofErr w:type="spellEnd"/>
      <w:r w:rsidRPr="00FC5C00">
        <w:rPr>
          <w:rFonts w:ascii="Times New Roman" w:hAnsi="Times New Roman" w:cs="Times New Roman"/>
          <w:sz w:val="24"/>
          <w:szCs w:val="24"/>
        </w:rPr>
        <w:t xml:space="preserve"> Ольга Геннадьевна, депутат Совета депутатов Северодвинска</w:t>
      </w:r>
    </w:p>
    <w:p w:rsidR="00FC5C00" w:rsidRPr="00FC5C00" w:rsidRDefault="00FC5C00" w:rsidP="004974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5C00" w:rsidRPr="00FC5C00" w:rsidRDefault="00FC5C00" w:rsidP="004974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Варфоломеев Роман Александрович </w:t>
      </w:r>
      <w:r w:rsidR="00E2506D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депутат Совета депутатов Северодвинска</w:t>
      </w:r>
    </w:p>
    <w:p w:rsidR="00FC5C00" w:rsidRPr="00FC5C00" w:rsidRDefault="00FC5C00" w:rsidP="004974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Воронцов Игорь Юрьевич </w:t>
      </w:r>
      <w:r w:rsidR="00E2506D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депутат Совета депутатов Северодвинска</w:t>
      </w:r>
    </w:p>
    <w:p w:rsidR="00FC5C00" w:rsidRPr="00FC5C00" w:rsidRDefault="00FC5C00" w:rsidP="004974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C00">
        <w:rPr>
          <w:rFonts w:ascii="Times New Roman" w:hAnsi="Times New Roman" w:cs="Times New Roman"/>
          <w:sz w:val="24"/>
          <w:szCs w:val="24"/>
        </w:rPr>
        <w:t xml:space="preserve">Трухин Николай Александрович </w:t>
      </w:r>
      <w:r w:rsidR="00E2506D">
        <w:rPr>
          <w:rFonts w:ascii="Times New Roman" w:hAnsi="Times New Roman" w:cs="Times New Roman"/>
          <w:sz w:val="24"/>
          <w:szCs w:val="24"/>
        </w:rPr>
        <w:t>–</w:t>
      </w:r>
      <w:r w:rsidRPr="00FC5C00">
        <w:rPr>
          <w:rFonts w:ascii="Times New Roman" w:hAnsi="Times New Roman" w:cs="Times New Roman"/>
          <w:sz w:val="24"/>
          <w:szCs w:val="24"/>
        </w:rPr>
        <w:t xml:space="preserve"> депутат Совета депутатов Северодвинска.</w:t>
      </w:r>
    </w:p>
    <w:p w:rsidR="00FC5C00" w:rsidRPr="00FC5C00" w:rsidRDefault="00FC5C00" w:rsidP="0049742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FC5C00" w:rsidRPr="00FC5C00" w:rsidRDefault="00FC5C00" w:rsidP="0049742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4A1EFC" w:rsidRPr="00FC5C00" w:rsidRDefault="004A1EFC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4A1EFC" w:rsidRPr="00FC5C00" w:rsidSect="00346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57" w:rsidRDefault="00775D57" w:rsidP="00C906FA">
      <w:pPr>
        <w:spacing w:after="0" w:line="240" w:lineRule="auto"/>
      </w:pPr>
      <w:r>
        <w:separator/>
      </w:r>
    </w:p>
  </w:endnote>
  <w:endnote w:type="continuationSeparator" w:id="0">
    <w:p w:rsidR="00775D57" w:rsidRDefault="00775D57" w:rsidP="00C9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A" w:rsidRDefault="00C906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A" w:rsidRDefault="00C906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A" w:rsidRDefault="00C906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57" w:rsidRDefault="00775D57" w:rsidP="00C906FA">
      <w:pPr>
        <w:spacing w:after="0" w:line="240" w:lineRule="auto"/>
      </w:pPr>
      <w:r>
        <w:separator/>
      </w:r>
    </w:p>
  </w:footnote>
  <w:footnote w:type="continuationSeparator" w:id="0">
    <w:p w:rsidR="00775D57" w:rsidRDefault="00775D57" w:rsidP="00C9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A" w:rsidRDefault="00C906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A" w:rsidRDefault="00C906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A" w:rsidRDefault="00C906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00"/>
    <w:rsid w:val="00014FA0"/>
    <w:rsid w:val="00176712"/>
    <w:rsid w:val="001A3E89"/>
    <w:rsid w:val="0034674C"/>
    <w:rsid w:val="00497425"/>
    <w:rsid w:val="004A1EFC"/>
    <w:rsid w:val="004C149E"/>
    <w:rsid w:val="00536F1B"/>
    <w:rsid w:val="00543DE2"/>
    <w:rsid w:val="006A22B6"/>
    <w:rsid w:val="006B24AC"/>
    <w:rsid w:val="006E1D5D"/>
    <w:rsid w:val="00775D57"/>
    <w:rsid w:val="00896A3C"/>
    <w:rsid w:val="008B11BB"/>
    <w:rsid w:val="00A051FD"/>
    <w:rsid w:val="00A26D44"/>
    <w:rsid w:val="00A4482F"/>
    <w:rsid w:val="00B836EF"/>
    <w:rsid w:val="00C0303D"/>
    <w:rsid w:val="00C16BEE"/>
    <w:rsid w:val="00C906FA"/>
    <w:rsid w:val="00D1045B"/>
    <w:rsid w:val="00D139C7"/>
    <w:rsid w:val="00DC21F4"/>
    <w:rsid w:val="00E2506D"/>
    <w:rsid w:val="00E51C14"/>
    <w:rsid w:val="00E60609"/>
    <w:rsid w:val="00FC5C00"/>
    <w:rsid w:val="00F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6FA"/>
  </w:style>
  <w:style w:type="paragraph" w:styleId="a7">
    <w:name w:val="footer"/>
    <w:basedOn w:val="a"/>
    <w:link w:val="a8"/>
    <w:uiPriority w:val="99"/>
    <w:semiHidden/>
    <w:unhideWhenUsed/>
    <w:rsid w:val="00C9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22D8388D3BBF2AD40459E0E0FE356D9EFABFE61E3511AFC7539C7B6AFA607F1D695E924821E0B88DFE10179259019DKBq2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2D8388D3BBF2AD40459E0E0FE356D9EFABFE61E3315AAC7539C7B6AFA607F1D695E924821E0B88DFE10179259019DKBq2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Сухих</dc:creator>
  <cp:keywords/>
  <dc:description/>
  <cp:lastModifiedBy>zaykova</cp:lastModifiedBy>
  <cp:revision>22</cp:revision>
  <dcterms:created xsi:type="dcterms:W3CDTF">2019-01-15T13:42:00Z</dcterms:created>
  <dcterms:modified xsi:type="dcterms:W3CDTF">2019-01-16T07:00:00Z</dcterms:modified>
</cp:coreProperties>
</file>